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F7" w:rsidRPr="002951FF" w:rsidRDefault="00CF1AF7" w:rsidP="004F757A">
      <w:pPr>
        <w:pStyle w:val="Heading4"/>
        <w:jc w:val="center"/>
        <w:rPr>
          <w:color w:val="000000"/>
        </w:rPr>
      </w:pPr>
      <w:r w:rsidRPr="002951FF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1.9pt" o:ole="" fillcolor="window">
            <v:imagedata r:id="rId4" o:title=""/>
          </v:shape>
          <o:OLEObject Type="Embed" ProgID="Paint.Picture" ShapeID="_x0000_i1025" DrawAspect="Content" ObjectID="_1633775948" r:id="rId5"/>
        </w:object>
      </w:r>
    </w:p>
    <w:p w:rsidR="00CF1AF7" w:rsidRPr="002951FF" w:rsidRDefault="00CF1AF7" w:rsidP="004F757A">
      <w:pPr>
        <w:pStyle w:val="Heading2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>УКРАЇНА</w:t>
      </w:r>
    </w:p>
    <w:p w:rsidR="00CF1AF7" w:rsidRPr="002951FF" w:rsidRDefault="00CF1AF7" w:rsidP="004F757A">
      <w:pPr>
        <w:pStyle w:val="Heading3"/>
        <w:rPr>
          <w:b/>
          <w:color w:val="000000"/>
          <w:sz w:val="28"/>
          <w:szCs w:val="28"/>
        </w:rPr>
      </w:pPr>
      <w:r w:rsidRPr="002951FF">
        <w:rPr>
          <w:b/>
          <w:color w:val="000000"/>
          <w:sz w:val="28"/>
          <w:szCs w:val="28"/>
        </w:rPr>
        <w:t>Пологівська районна рада</w:t>
      </w:r>
    </w:p>
    <w:p w:rsidR="00CF1AF7" w:rsidRPr="002951FF" w:rsidRDefault="00CF1AF7" w:rsidP="004F757A">
      <w:pPr>
        <w:jc w:val="center"/>
        <w:rPr>
          <w:b/>
          <w:i/>
          <w:color w:val="000000"/>
          <w:sz w:val="28"/>
          <w:szCs w:val="28"/>
        </w:rPr>
      </w:pPr>
      <w:r w:rsidRPr="002951FF">
        <w:rPr>
          <w:b/>
          <w:i/>
          <w:color w:val="000000"/>
          <w:sz w:val="28"/>
          <w:szCs w:val="28"/>
        </w:rPr>
        <w:t>Запорізької області</w:t>
      </w:r>
    </w:p>
    <w:p w:rsidR="00CF1AF7" w:rsidRPr="002951FF" w:rsidRDefault="00CF1AF7" w:rsidP="004F757A">
      <w:pPr>
        <w:jc w:val="center"/>
        <w:rPr>
          <w:b/>
          <w:i/>
          <w:color w:val="000000"/>
          <w:sz w:val="28"/>
          <w:szCs w:val="28"/>
        </w:rPr>
      </w:pPr>
      <w:r w:rsidRPr="002951FF">
        <w:rPr>
          <w:b/>
          <w:i/>
          <w:color w:val="000000"/>
          <w:sz w:val="28"/>
          <w:szCs w:val="28"/>
        </w:rPr>
        <w:t>сьомого скликання</w:t>
      </w:r>
    </w:p>
    <w:p w:rsidR="00CF1AF7" w:rsidRPr="002951FF" w:rsidRDefault="00CF1AF7" w:rsidP="004F757A">
      <w:pPr>
        <w:jc w:val="center"/>
        <w:rPr>
          <w:b/>
          <w:i/>
          <w:color w:val="000000"/>
          <w:sz w:val="28"/>
          <w:szCs w:val="28"/>
        </w:rPr>
      </w:pPr>
      <w:r w:rsidRPr="002951FF">
        <w:rPr>
          <w:b/>
          <w:i/>
          <w:color w:val="000000"/>
          <w:sz w:val="28"/>
          <w:szCs w:val="28"/>
        </w:rPr>
        <w:t>сорок третя позачергова сесія</w:t>
      </w:r>
    </w:p>
    <w:p w:rsidR="00CF1AF7" w:rsidRPr="002951FF" w:rsidRDefault="00CF1AF7" w:rsidP="004F757A">
      <w:pPr>
        <w:jc w:val="center"/>
        <w:rPr>
          <w:b/>
          <w:i/>
          <w:color w:val="000000"/>
          <w:sz w:val="28"/>
        </w:rPr>
      </w:pPr>
    </w:p>
    <w:p w:rsidR="00CF1AF7" w:rsidRPr="002951FF" w:rsidRDefault="00CF1AF7" w:rsidP="004F757A">
      <w:pPr>
        <w:jc w:val="center"/>
        <w:rPr>
          <w:b/>
          <w:i/>
          <w:color w:val="000000"/>
          <w:sz w:val="28"/>
        </w:rPr>
      </w:pPr>
      <w:r w:rsidRPr="002951FF">
        <w:rPr>
          <w:b/>
          <w:i/>
          <w:color w:val="000000"/>
          <w:sz w:val="28"/>
        </w:rPr>
        <w:t>Р і ш е н н я</w:t>
      </w:r>
    </w:p>
    <w:p w:rsidR="00CF1AF7" w:rsidRPr="002951FF" w:rsidRDefault="00CF1AF7" w:rsidP="004F757A">
      <w:pPr>
        <w:jc w:val="center"/>
        <w:rPr>
          <w:b/>
          <w:i/>
          <w:color w:val="000000"/>
          <w:sz w:val="28"/>
        </w:rPr>
      </w:pPr>
    </w:p>
    <w:p w:rsidR="00CF1AF7" w:rsidRPr="002951FF" w:rsidRDefault="00CF1AF7" w:rsidP="00A70C3F">
      <w:pPr>
        <w:rPr>
          <w:color w:val="000000"/>
          <w:sz w:val="28"/>
          <w:u w:val="single"/>
        </w:rPr>
      </w:pPr>
      <w:r w:rsidRPr="002951FF">
        <w:rPr>
          <w:color w:val="000000"/>
          <w:sz w:val="28"/>
        </w:rPr>
        <w:t>25 жовтня 2019 року</w:t>
      </w:r>
      <w:r w:rsidRPr="002951FF">
        <w:rPr>
          <w:b/>
          <w:color w:val="000000"/>
          <w:sz w:val="28"/>
        </w:rPr>
        <w:t xml:space="preserve"> </w:t>
      </w:r>
      <w:r w:rsidRPr="002951FF">
        <w:rPr>
          <w:color w:val="000000"/>
          <w:sz w:val="28"/>
        </w:rPr>
        <w:t xml:space="preserve">                                                                                        № </w:t>
      </w:r>
      <w:r w:rsidRPr="002951FF">
        <w:rPr>
          <w:color w:val="000000"/>
          <w:sz w:val="28"/>
          <w:u w:val="single"/>
        </w:rPr>
        <w:t xml:space="preserve">  5</w:t>
      </w:r>
    </w:p>
    <w:p w:rsidR="00CF1AF7" w:rsidRPr="002951FF" w:rsidRDefault="00CF1AF7" w:rsidP="004F757A">
      <w:pPr>
        <w:jc w:val="both"/>
        <w:rPr>
          <w:color w:val="000000"/>
        </w:rPr>
      </w:pPr>
    </w:p>
    <w:p w:rsidR="00CF1AF7" w:rsidRPr="002951FF" w:rsidRDefault="00CF1AF7" w:rsidP="00A70C3F">
      <w:pPr>
        <w:spacing w:line="240" w:lineRule="exact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Про передачу  </w:t>
      </w:r>
      <w:bookmarkStart w:id="0" w:name="_Hlk18417315"/>
      <w:r w:rsidRPr="002951FF">
        <w:rPr>
          <w:color w:val="000000"/>
          <w:sz w:val="28"/>
          <w:szCs w:val="28"/>
        </w:rPr>
        <w:t>земельних ділянок комунальних установ зі спільної власності територіальних громад сіл та міста Пологівського району до комунальної власності Пологівської міської</w:t>
      </w:r>
      <w:bookmarkEnd w:id="0"/>
      <w:r w:rsidRPr="002951FF">
        <w:rPr>
          <w:color w:val="000000"/>
          <w:sz w:val="28"/>
          <w:szCs w:val="28"/>
        </w:rPr>
        <w:t xml:space="preserve"> об’єднаної територіальної громади</w:t>
      </w:r>
    </w:p>
    <w:p w:rsidR="00CF1AF7" w:rsidRPr="002951FF" w:rsidRDefault="00CF1AF7" w:rsidP="004F757A">
      <w:pPr>
        <w:jc w:val="both"/>
        <w:rPr>
          <w:color w:val="000000"/>
          <w:sz w:val="28"/>
          <w:szCs w:val="28"/>
        </w:rPr>
      </w:pPr>
    </w:p>
    <w:p w:rsidR="00CF1AF7" w:rsidRPr="002951FF" w:rsidRDefault="00CF1AF7" w:rsidP="004F757A">
      <w:pPr>
        <w:jc w:val="both"/>
        <w:rPr>
          <w:color w:val="000000"/>
          <w:sz w:val="28"/>
          <w:szCs w:val="28"/>
        </w:rPr>
      </w:pPr>
    </w:p>
    <w:p w:rsidR="00CF1AF7" w:rsidRPr="002951FF" w:rsidRDefault="00CF1AF7" w:rsidP="00C128AE">
      <w:pPr>
        <w:ind w:firstLine="708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>Керуючись  ст. 43, 60 Закону України «Про місцеве самоврядування в Україні», ст. 10, 78, 79, 80, 83, 90, 91, 120, 125, 126 Земельного кодексу України, законами України «Про Державний земельний кадастр», «Про державну реєстрацію речових прав на нерухоме майно та їх обтяжень», Пологівська районна  рада вирішила:</w:t>
      </w:r>
    </w:p>
    <w:p w:rsidR="00CF1AF7" w:rsidRPr="002951FF" w:rsidRDefault="00CF1AF7" w:rsidP="004F757A">
      <w:pPr>
        <w:jc w:val="both"/>
        <w:rPr>
          <w:color w:val="000000"/>
        </w:rPr>
      </w:pPr>
    </w:p>
    <w:p w:rsidR="00CF1AF7" w:rsidRPr="002951FF" w:rsidRDefault="00CF1AF7" w:rsidP="00C128AE">
      <w:pPr>
        <w:ind w:firstLine="708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>1. Передати безоплатно із спільної власності територіальних громад сіл та міста Пологівського району до комунальної власності Пологівської міської об’єднаної територіальної громади:</w:t>
      </w:r>
    </w:p>
    <w:p w:rsidR="00CF1AF7" w:rsidRPr="002951FF" w:rsidRDefault="00CF1AF7" w:rsidP="004F757A">
      <w:pPr>
        <w:spacing w:after="24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1.1.  Земельну ділянку комунальної установи </w:t>
      </w:r>
      <w:bookmarkStart w:id="1" w:name="_Hlk18419440"/>
      <w:r w:rsidRPr="002951FF">
        <w:rPr>
          <w:color w:val="000000"/>
          <w:sz w:val="28"/>
          <w:szCs w:val="28"/>
        </w:rPr>
        <w:t>«Пологівський колегіум №1» Пологівської районної ради Запорізької області</w:t>
      </w:r>
      <w:bookmarkEnd w:id="1"/>
      <w:r w:rsidRPr="002951FF">
        <w:rPr>
          <w:color w:val="000000"/>
          <w:sz w:val="28"/>
          <w:szCs w:val="28"/>
        </w:rPr>
        <w:t xml:space="preserve">, яка розташована за адресою: м. Пологи, вул. Державна, 18, площею 1,1726 га, кадастровий номер </w:t>
      </w:r>
      <w:r w:rsidRPr="002951FF">
        <w:rPr>
          <w:color w:val="000000"/>
          <w:sz w:val="28"/>
          <w:szCs w:val="28"/>
          <w:shd w:val="clear" w:color="auto" w:fill="FFFFFF"/>
        </w:rPr>
        <w:t>2324210100:01:009:0280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1.2. Земельну ділянку комунальної установи «Пологівська спеціалізована різнопрофільна школа І-ІІІ ступенів № 2» Пологівської районної ради Запорізької області, яка розташована за адресою: м. Пологи, вул. Шкільна, 29, площею </w:t>
      </w:r>
      <w:r w:rsidRPr="002951FF">
        <w:rPr>
          <w:color w:val="000000"/>
          <w:sz w:val="28"/>
          <w:szCs w:val="28"/>
          <w:shd w:val="clear" w:color="auto" w:fill="FFFFFF"/>
        </w:rPr>
        <w:t>1,6595 га, кадастровий номер 2324210100:06:012:0060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1.3. Земельну ділянку комунальної установи «Пологівська гімназія «Основа» Пологівської районної ради Запорізької області, яка розташована за адресою: Пологи, вул. Щаслива, 83/МТС, 2, площею </w:t>
      </w:r>
      <w:r w:rsidRPr="002951FF">
        <w:rPr>
          <w:rStyle w:val="Strong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Pr="002951FF">
        <w:rPr>
          <w:color w:val="000000"/>
          <w:sz w:val="28"/>
          <w:szCs w:val="28"/>
          <w:shd w:val="clear" w:color="auto" w:fill="FFFFFF"/>
        </w:rPr>
        <w:t>2,982 га</w:t>
      </w:r>
      <w:r w:rsidRPr="002951FF">
        <w:rPr>
          <w:color w:val="000000"/>
          <w:sz w:val="28"/>
          <w:szCs w:val="28"/>
        </w:rPr>
        <w:t xml:space="preserve">, кадастровий номер </w:t>
      </w:r>
      <w:r w:rsidRPr="002951FF">
        <w:rPr>
          <w:color w:val="000000"/>
          <w:sz w:val="28"/>
          <w:szCs w:val="28"/>
          <w:shd w:val="clear" w:color="auto" w:fill="FFFFFF"/>
        </w:rPr>
        <w:t>2324210100:08:002:0020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1.4. Земельну ділянку комунальної установи «Пологівська загальноосвітня школа І-ІІІ ступенів № 4» Пологівської районної ради Запорізької області, яка розташована за адресою: м. Пологи, вул. ім. Героя України Сацького В.А., 3, площею </w:t>
      </w:r>
      <w:r w:rsidRPr="002951FF">
        <w:rPr>
          <w:color w:val="000000"/>
          <w:sz w:val="28"/>
          <w:szCs w:val="28"/>
          <w:shd w:val="clear" w:color="auto" w:fill="FFFFFF"/>
        </w:rPr>
        <w:t>1,3929</w:t>
      </w:r>
      <w:r w:rsidRPr="002951FF">
        <w:rPr>
          <w:color w:val="000000"/>
          <w:sz w:val="28"/>
          <w:szCs w:val="28"/>
        </w:rPr>
        <w:t xml:space="preserve"> га, кадастровий номер </w:t>
      </w:r>
      <w:r w:rsidRPr="002951FF">
        <w:rPr>
          <w:color w:val="000000"/>
          <w:sz w:val="28"/>
          <w:szCs w:val="28"/>
          <w:shd w:val="clear" w:color="auto" w:fill="FFFFFF"/>
        </w:rPr>
        <w:t>2324210100:01:001:0330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1.5. Земельну ділянку комунальної установи «Інженерненська загальноосвітня школа І-ІІІ ступенів» Пологівської районної ради Запорізької області, яка розташована за адресою: с. Інженерне, вул. Центральна, 93-б, площею </w:t>
      </w:r>
      <w:r w:rsidRPr="002951FF">
        <w:rPr>
          <w:color w:val="000000"/>
          <w:sz w:val="28"/>
          <w:szCs w:val="28"/>
          <w:shd w:val="clear" w:color="auto" w:fill="FFFFFF"/>
        </w:rPr>
        <w:t>1,3699</w:t>
      </w:r>
      <w:r w:rsidRPr="002951FF">
        <w:rPr>
          <w:color w:val="000000"/>
          <w:sz w:val="28"/>
          <w:szCs w:val="28"/>
        </w:rPr>
        <w:t xml:space="preserve"> га, кадастровий номер </w:t>
      </w:r>
      <w:r w:rsidRPr="002951FF">
        <w:rPr>
          <w:color w:val="000000"/>
          <w:sz w:val="28"/>
          <w:szCs w:val="28"/>
          <w:shd w:val="clear" w:color="auto" w:fill="FFFFFF"/>
        </w:rPr>
        <w:t>2324281900:01:016:0080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1.6. Земельну ділянку комунальної установи «Новокарлівська загальноосвітня школа І-ІІІ ступенів» Пологівської районної ради Запорізької області, яка розташована за адресою: </w:t>
      </w:r>
      <w:r w:rsidRPr="002951FF">
        <w:rPr>
          <w:color w:val="000000"/>
          <w:sz w:val="28"/>
          <w:szCs w:val="28"/>
          <w:shd w:val="clear" w:color="auto" w:fill="FFFFFF"/>
        </w:rPr>
        <w:t>с. Новокарлівка, вул. Конєва, 11 а, площею 0,1280 га, кадастровий номер 2324281900:03:013:0060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1.7. Земельну ділянку комунальної установи «Басаньська загальноосвітня школа І-ІІІ ступенів» Пологівської районної ради Запорізької області, яка розташована  за  адресою: </w:t>
      </w:r>
      <w:r w:rsidRPr="002951FF">
        <w:rPr>
          <w:color w:val="000000"/>
          <w:sz w:val="28"/>
          <w:szCs w:val="28"/>
          <w:shd w:val="clear" w:color="auto" w:fill="FFFFFF"/>
        </w:rPr>
        <w:t>с. Басань, вул. Шкільна,1, площею 3,8086</w:t>
      </w:r>
      <w:r w:rsidRPr="002951FF">
        <w:rPr>
          <w:color w:val="000000"/>
          <w:sz w:val="28"/>
          <w:szCs w:val="28"/>
        </w:rPr>
        <w:t xml:space="preserve"> га та 71,9286 га, кадастровий номер </w:t>
      </w:r>
      <w:r w:rsidRPr="002951FF">
        <w:rPr>
          <w:color w:val="000000"/>
          <w:sz w:val="28"/>
          <w:szCs w:val="28"/>
          <w:shd w:val="clear" w:color="auto" w:fill="FFFFFF"/>
        </w:rPr>
        <w:t>2324280500:01:061:0010 та 2324280500:03:007:0010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>1.8. Земельну ділянку комунальної установи «Семенівський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області, яка розташована за адресою: с. Семенівка</w:t>
      </w:r>
      <w:r w:rsidRPr="002951FF">
        <w:rPr>
          <w:color w:val="000000"/>
          <w:sz w:val="28"/>
          <w:szCs w:val="28"/>
          <w:shd w:val="clear" w:color="auto" w:fill="F9F9F9"/>
        </w:rPr>
        <w:t>, вул. Кирилівська, 5, площею 2,5840 га, кадастровий номер 2324285700:01:020:0010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1.9. Земельну ділянку комунальної установи «Міжшкільний навчально-виробничий комбінат Пологівської районної ради», яка розташована  за  адресою:  м. Пологи, вул. Привокзальна, 23, площею </w:t>
      </w:r>
      <w:r w:rsidRPr="002951FF">
        <w:rPr>
          <w:rStyle w:val="Strong"/>
          <w:color w:val="000000"/>
          <w:sz w:val="28"/>
          <w:szCs w:val="28"/>
          <w:shd w:val="clear" w:color="auto" w:fill="FFFFFF"/>
        </w:rPr>
        <w:t> </w:t>
      </w:r>
      <w:r w:rsidRPr="002951FF">
        <w:rPr>
          <w:color w:val="000000"/>
          <w:sz w:val="28"/>
          <w:szCs w:val="28"/>
          <w:shd w:val="clear" w:color="auto" w:fill="FFFFFF"/>
        </w:rPr>
        <w:t>0,9535</w:t>
      </w:r>
      <w:r w:rsidRPr="002951FF"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Pr="002951FF">
        <w:rPr>
          <w:color w:val="000000"/>
          <w:sz w:val="28"/>
          <w:szCs w:val="28"/>
        </w:rPr>
        <w:t xml:space="preserve">га, кадастровий номер </w:t>
      </w:r>
      <w:r w:rsidRPr="002951FF">
        <w:rPr>
          <w:color w:val="000000"/>
          <w:sz w:val="28"/>
          <w:szCs w:val="28"/>
          <w:shd w:val="clear" w:color="auto" w:fill="FFFFFF"/>
        </w:rPr>
        <w:t>2324210100:01:023:0350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1.10. Земельну ділянку комунальної установи «Пологівська загальноосвітня школа І-ІІ ступенів № 6» Пологівської районної ради Запорізької області, яка розташована за адресою: м. Пологи, вул. Волошкова, 7, площею </w:t>
      </w:r>
      <w:r w:rsidRPr="002951FF">
        <w:rPr>
          <w:rStyle w:val="Strong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Pr="002951FF">
        <w:rPr>
          <w:color w:val="000000"/>
          <w:sz w:val="28"/>
          <w:szCs w:val="28"/>
          <w:shd w:val="clear" w:color="auto" w:fill="FFFFFF"/>
        </w:rPr>
        <w:t>1,3771 га, кадастровий номер 2324210100:03:003:0116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>1.11. Земельну ділянку комунальної установи «Новофедорівська загальноосвітня школа І-ІІ ступенів» Пологівської районної ради Запорізької області, яка розташована за адресою: с. Новофедорівка, вул. Молодіжна, 100, площею 1,4813 га, кадастровий номер 2324281900:04:010:0090;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1.12. Земельну ділянку комунальної установи «Пологівська дитячо-юнацька спортивна школа» Пологівської районної ради Запорізької області, яка розташована за адресою: м. Пологи, вул. ім. Героя України Сацького В.А., 5, площею </w:t>
      </w:r>
      <w:r w:rsidRPr="002951FF">
        <w:rPr>
          <w:color w:val="000000"/>
          <w:sz w:val="28"/>
          <w:szCs w:val="28"/>
          <w:shd w:val="clear" w:color="auto" w:fill="FFFFFF"/>
        </w:rPr>
        <w:t>0,6638</w:t>
      </w:r>
      <w:r w:rsidRPr="002951FF">
        <w:rPr>
          <w:color w:val="000000"/>
          <w:sz w:val="28"/>
          <w:szCs w:val="28"/>
        </w:rPr>
        <w:t xml:space="preserve"> га, кадастровий номер </w:t>
      </w:r>
      <w:r w:rsidRPr="002951FF">
        <w:rPr>
          <w:color w:val="000000"/>
          <w:sz w:val="28"/>
          <w:szCs w:val="28"/>
          <w:shd w:val="clear" w:color="auto" w:fill="FFFFFF"/>
        </w:rPr>
        <w:t>2324210100:01:001:0320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1.13. Земельну ділянку комунальної установи «Пологівський районний краєзнавчий музей» Пологівської районної ради Запорізької області, яка розташована за  адресою: м. Пологи, пров. </w:t>
      </w:r>
      <w:r w:rsidRPr="002951FF">
        <w:rPr>
          <w:color w:val="000000"/>
          <w:sz w:val="28"/>
          <w:szCs w:val="28"/>
          <w:shd w:val="clear" w:color="auto" w:fill="FFFFFF"/>
        </w:rPr>
        <w:t>Водопровідний, 10, площею 0,0974 га, кадастровий номер 2324210100:01:014:0010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>1.14. Земельну ділянку комунальної установи «Пологівська районна дитяча школа мистецтв» Пологівської районної ради Запорізької області, яка розташована  за  адресою:  м. Пологи, вул. Єдності, 21, площею 0,0731 га, кадастровий номер 2324210100:01:023:0060;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 xml:space="preserve">1.15. Земельну ділянку комунальної установи «Пологівська центральна районна бібліотека» Пологівської районної ради Запорізької області, яка розташована  за адресою:  м. Пологи, пров. </w:t>
      </w:r>
      <w:r w:rsidRPr="002951FF">
        <w:rPr>
          <w:color w:val="000000"/>
          <w:sz w:val="28"/>
          <w:szCs w:val="28"/>
          <w:shd w:val="clear" w:color="auto" w:fill="FFFFFF"/>
        </w:rPr>
        <w:t>Водопровідний, 3, площею 0,1697 га, кадастровий номер 2324210100:01:021:0110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>1.16. Земельну ділянку комунальної установи «Пологівський районний будинок культури» Пологівської районної ради Запорізької області, яка розташована за адресою: м. Пологи, вул. ім. Героя України Сацького В.А.,</w:t>
      </w:r>
      <w:r w:rsidRPr="002951FF">
        <w:rPr>
          <w:color w:val="000000"/>
          <w:sz w:val="28"/>
          <w:szCs w:val="28"/>
          <w:shd w:val="clear" w:color="auto" w:fill="FFFFFF"/>
        </w:rPr>
        <w:t xml:space="preserve"> 7, площею 0,2579 га, кадастровий номер 2324210100:01:001:0310</w:t>
      </w:r>
      <w:r w:rsidRPr="002951FF">
        <w:rPr>
          <w:color w:val="000000"/>
          <w:sz w:val="28"/>
          <w:szCs w:val="28"/>
        </w:rPr>
        <w:t>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bookmarkStart w:id="2" w:name="_Hlk18422222"/>
      <w:r w:rsidRPr="002951FF">
        <w:rPr>
          <w:color w:val="000000"/>
          <w:sz w:val="28"/>
          <w:szCs w:val="28"/>
        </w:rPr>
        <w:t>1.17. Земельну ділянку комунальної установи «Пологівська залізнична лікарня» Пологівської районної ради Запорізької області, яка розташована за адресою:  м. Пологи, вул. І.Чеберка, 5, площею 1,9084 га, кадастровий номер 2324210100:01:011:0010;</w:t>
      </w:r>
    </w:p>
    <w:p w:rsidR="00CF1AF7" w:rsidRPr="002951FF" w:rsidRDefault="00CF1AF7" w:rsidP="004F757A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2951FF">
        <w:rPr>
          <w:color w:val="000000"/>
          <w:sz w:val="28"/>
          <w:szCs w:val="28"/>
        </w:rPr>
        <w:t>1.18.  Земельну ділянку комунальної установи «Пологівська районна стоматологічна поліклініка» Пологівської районної ради Запорізької області, яка розташована за адресою: м. Пологи, вул. Державна, 61, площею 0,0049 га, кадастровий номер 2324210100:01:015:0240.</w:t>
      </w:r>
      <w:bookmarkEnd w:id="2"/>
    </w:p>
    <w:p w:rsidR="00CF1AF7" w:rsidRPr="002951FF" w:rsidRDefault="00CF1AF7" w:rsidP="001269A1">
      <w:pPr>
        <w:spacing w:before="150" w:after="240"/>
        <w:ind w:firstLine="709"/>
        <w:jc w:val="both"/>
        <w:rPr>
          <w:rStyle w:val="Strong"/>
          <w:b w:val="0"/>
          <w:color w:val="000000"/>
          <w:sz w:val="28"/>
          <w:szCs w:val="28"/>
          <w:shd w:val="clear" w:color="auto" w:fill="FFFAFA"/>
        </w:rPr>
      </w:pPr>
      <w:r w:rsidRPr="002951FF">
        <w:rPr>
          <w:color w:val="000000"/>
          <w:sz w:val="28"/>
          <w:szCs w:val="28"/>
        </w:rPr>
        <w:t xml:space="preserve">2. Контроль за виконанням рішення покласти на постійну комісію районної ради з питань </w:t>
      </w:r>
      <w:r w:rsidRPr="002951FF">
        <w:rPr>
          <w:rStyle w:val="Strong"/>
          <w:b w:val="0"/>
          <w:color w:val="000000"/>
          <w:sz w:val="28"/>
          <w:szCs w:val="28"/>
          <w:shd w:val="clear" w:color="auto" w:fill="FFFAFA"/>
        </w:rPr>
        <w:t>агропромислового комплексу, земельних відносин, екології та природокористування.</w:t>
      </w:r>
    </w:p>
    <w:p w:rsidR="00CF1AF7" w:rsidRPr="002951FF" w:rsidRDefault="00CF1AF7" w:rsidP="001269A1">
      <w:pPr>
        <w:spacing w:before="150" w:after="240"/>
        <w:ind w:firstLine="709"/>
        <w:jc w:val="both"/>
        <w:rPr>
          <w:rStyle w:val="Strong"/>
          <w:b w:val="0"/>
          <w:color w:val="000000"/>
          <w:sz w:val="28"/>
          <w:szCs w:val="28"/>
          <w:shd w:val="clear" w:color="auto" w:fill="FFFAFA"/>
        </w:rPr>
      </w:pPr>
    </w:p>
    <w:p w:rsidR="00CF1AF7" w:rsidRPr="002951FF" w:rsidRDefault="00CF1AF7" w:rsidP="001A3D4B">
      <w:pPr>
        <w:jc w:val="both"/>
        <w:rPr>
          <w:color w:val="000000"/>
          <w:sz w:val="28"/>
          <w:szCs w:val="28"/>
          <w:lang w:val="ru-RU"/>
        </w:rPr>
      </w:pPr>
      <w:r w:rsidRPr="002951FF">
        <w:rPr>
          <w:color w:val="000000"/>
          <w:sz w:val="28"/>
          <w:szCs w:val="28"/>
        </w:rPr>
        <w:t>Заступник голови ради</w:t>
      </w:r>
      <w:r w:rsidRPr="002951FF">
        <w:rPr>
          <w:color w:val="000000"/>
          <w:sz w:val="28"/>
          <w:szCs w:val="28"/>
        </w:rPr>
        <w:tab/>
      </w:r>
      <w:r w:rsidRPr="002951FF">
        <w:rPr>
          <w:color w:val="000000"/>
          <w:sz w:val="28"/>
          <w:szCs w:val="28"/>
        </w:rPr>
        <w:tab/>
      </w:r>
      <w:r w:rsidRPr="002951FF">
        <w:rPr>
          <w:color w:val="000000"/>
          <w:sz w:val="28"/>
          <w:szCs w:val="28"/>
        </w:rPr>
        <w:tab/>
      </w:r>
      <w:r w:rsidRPr="002951FF">
        <w:rPr>
          <w:color w:val="000000"/>
          <w:sz w:val="28"/>
          <w:szCs w:val="28"/>
        </w:rPr>
        <w:tab/>
      </w:r>
      <w:r w:rsidRPr="002951FF">
        <w:rPr>
          <w:color w:val="000000"/>
          <w:sz w:val="28"/>
          <w:szCs w:val="28"/>
        </w:rPr>
        <w:tab/>
        <w:t xml:space="preserve">                            І.О.Шевченко</w:t>
      </w:r>
    </w:p>
    <w:p w:rsidR="00CF1AF7" w:rsidRPr="002951FF" w:rsidRDefault="00CF1AF7" w:rsidP="001269A1">
      <w:pPr>
        <w:rPr>
          <w:color w:val="000000"/>
        </w:rPr>
      </w:pPr>
    </w:p>
    <w:p w:rsidR="00CF1AF7" w:rsidRPr="002951FF" w:rsidRDefault="00CF1AF7" w:rsidP="001269A1">
      <w:pPr>
        <w:rPr>
          <w:color w:val="000000"/>
        </w:rPr>
      </w:pPr>
    </w:p>
    <w:p w:rsidR="00CF1AF7" w:rsidRPr="002951FF" w:rsidRDefault="00CF1AF7" w:rsidP="00F577CC">
      <w:pPr>
        <w:jc w:val="both"/>
        <w:rPr>
          <w:color w:val="000000"/>
          <w:sz w:val="22"/>
          <w:szCs w:val="22"/>
        </w:rPr>
      </w:pPr>
    </w:p>
    <w:sectPr w:rsidR="00CF1AF7" w:rsidRPr="002951FF" w:rsidSect="001269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57A"/>
    <w:rsid w:val="00023B3F"/>
    <w:rsid w:val="00064508"/>
    <w:rsid w:val="00067F56"/>
    <w:rsid w:val="00096AB9"/>
    <w:rsid w:val="0011411F"/>
    <w:rsid w:val="001269A1"/>
    <w:rsid w:val="00161324"/>
    <w:rsid w:val="001A3D4B"/>
    <w:rsid w:val="001B3866"/>
    <w:rsid w:val="00201A36"/>
    <w:rsid w:val="002951FF"/>
    <w:rsid w:val="003066E2"/>
    <w:rsid w:val="0031566F"/>
    <w:rsid w:val="00325A02"/>
    <w:rsid w:val="00386CB4"/>
    <w:rsid w:val="003C6857"/>
    <w:rsid w:val="003F112A"/>
    <w:rsid w:val="003F2274"/>
    <w:rsid w:val="0041156E"/>
    <w:rsid w:val="004F757A"/>
    <w:rsid w:val="00605387"/>
    <w:rsid w:val="00636B76"/>
    <w:rsid w:val="00662D97"/>
    <w:rsid w:val="006D3440"/>
    <w:rsid w:val="006D3B57"/>
    <w:rsid w:val="006D4AE6"/>
    <w:rsid w:val="00737E6D"/>
    <w:rsid w:val="00782EDF"/>
    <w:rsid w:val="007A62DA"/>
    <w:rsid w:val="00806547"/>
    <w:rsid w:val="00840855"/>
    <w:rsid w:val="008525C0"/>
    <w:rsid w:val="00901B39"/>
    <w:rsid w:val="00907B5A"/>
    <w:rsid w:val="0091352F"/>
    <w:rsid w:val="009165F1"/>
    <w:rsid w:val="009D113E"/>
    <w:rsid w:val="00A70C3F"/>
    <w:rsid w:val="00A7662B"/>
    <w:rsid w:val="00AB4560"/>
    <w:rsid w:val="00B7151A"/>
    <w:rsid w:val="00B75449"/>
    <w:rsid w:val="00BC64A1"/>
    <w:rsid w:val="00BE4505"/>
    <w:rsid w:val="00C128AE"/>
    <w:rsid w:val="00C6628D"/>
    <w:rsid w:val="00CF1AF7"/>
    <w:rsid w:val="00DB5893"/>
    <w:rsid w:val="00DE136D"/>
    <w:rsid w:val="00DF4508"/>
    <w:rsid w:val="00E75F9E"/>
    <w:rsid w:val="00EC1AE4"/>
    <w:rsid w:val="00F024E5"/>
    <w:rsid w:val="00F418AB"/>
    <w:rsid w:val="00F577CC"/>
    <w:rsid w:val="00FB3CE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57A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F757A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F757A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F757A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F757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F757A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F757A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F757A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F757A"/>
    <w:rPr>
      <w:rFonts w:ascii="Times New Roman" w:hAnsi="Times New Roman" w:cs="Times New Roman"/>
      <w:sz w:val="20"/>
      <w:szCs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4F757A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F45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450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3</Pages>
  <Words>3826</Words>
  <Characters>2181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</cp:revision>
  <cp:lastPrinted>2019-10-28T11:52:00Z</cp:lastPrinted>
  <dcterms:created xsi:type="dcterms:W3CDTF">2019-10-18T06:28:00Z</dcterms:created>
  <dcterms:modified xsi:type="dcterms:W3CDTF">2019-10-28T11:53:00Z</dcterms:modified>
</cp:coreProperties>
</file>